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CC39" w14:textId="77777777" w:rsidR="007A5E30" w:rsidRPr="0038660B" w:rsidRDefault="0038660B" w:rsidP="0038660B">
      <w:pPr>
        <w:jc w:val="center"/>
        <w:rPr>
          <w:b/>
          <w:sz w:val="32"/>
          <w:szCs w:val="32"/>
        </w:rPr>
      </w:pPr>
      <w:r w:rsidRPr="0038660B">
        <w:rPr>
          <w:b/>
          <w:sz w:val="32"/>
          <w:szCs w:val="32"/>
        </w:rPr>
        <w:t>JEDNACÍ A HLASOVACÍ ŘÁD</w:t>
      </w:r>
    </w:p>
    <w:p w14:paraId="6C6B8916" w14:textId="77777777" w:rsidR="0038660B" w:rsidRDefault="0038660B">
      <w:r>
        <w:t>Valné hromady honebního společenstva Netvořice se sídlem v Netvořicích</w:t>
      </w:r>
    </w:p>
    <w:p w14:paraId="7476FDC9" w14:textId="77777777" w:rsidR="0038660B" w:rsidRDefault="0038660B">
      <w:r>
        <w:t>Konané dne 27.8.2022</w:t>
      </w:r>
    </w:p>
    <w:p w14:paraId="13F2FE56" w14:textId="77777777" w:rsidR="0038660B" w:rsidRDefault="0038660B"/>
    <w:p w14:paraId="6C13D586" w14:textId="77777777" w:rsidR="0038660B" w:rsidRDefault="0038660B">
      <w:r>
        <w:t>Dne 1.7.2002 nabyl účinnosti zákon o myslivosti ( zák. č. 449/2001 Sb. ), který upravuje blíže činnosti honebních společenstev, zejména jednoznačně upravuje hlasovací právo na valné hromadě ( § 22odst. 3 ) Hlasovací právo na valné hromadě přísluší pouze členům honebního společenstva nebo jejich zmocněncům. Na rozhodování se členové honebního společenstva podílejí podle výměry honebních pozemků, které</w:t>
      </w:r>
      <w:r w:rsidR="00113A8D">
        <w:t xml:space="preserve"> vlastní a které tvoří společenstevní honitbu. Za každý, i započatý hektar výměry honebního pozemku, který v honitbě vlastní, přísluší členovi jeden hlas.</w:t>
      </w:r>
    </w:p>
    <w:p w14:paraId="4FF35CEE" w14:textId="77777777" w:rsidR="00113A8D" w:rsidRDefault="00113A8D"/>
    <w:p w14:paraId="4640FBFD" w14:textId="0BE6DCC1" w:rsidR="00113A8D" w:rsidRDefault="00113A8D" w:rsidP="00113A8D">
      <w:pPr>
        <w:pStyle w:val="Odstavecseseznamem"/>
        <w:numPr>
          <w:ilvl w:val="0"/>
          <w:numId w:val="1"/>
        </w:numPr>
      </w:pPr>
      <w:r>
        <w:t>Členové se prokazují pozvánkou, z</w:t>
      </w:r>
      <w:r w:rsidR="007E3107">
        <w:t>á</w:t>
      </w:r>
      <w:r>
        <w:t>stupci pozvánkou a udělenou plnou mocí</w:t>
      </w:r>
    </w:p>
    <w:p w14:paraId="460FF778" w14:textId="77777777" w:rsidR="00113A8D" w:rsidRDefault="00113A8D" w:rsidP="00113A8D">
      <w:pPr>
        <w:pStyle w:val="Odstavecseseznamem"/>
        <w:numPr>
          <w:ilvl w:val="0"/>
          <w:numId w:val="1"/>
        </w:numPr>
      </w:pPr>
      <w:r>
        <w:t>Přítomnost se ověřuje dle prezenční listiny.</w:t>
      </w:r>
    </w:p>
    <w:p w14:paraId="6D959946" w14:textId="77777777" w:rsidR="00113A8D" w:rsidRDefault="00113A8D" w:rsidP="00113A8D">
      <w:pPr>
        <w:pStyle w:val="Odstavecseseznamem"/>
        <w:numPr>
          <w:ilvl w:val="0"/>
          <w:numId w:val="1"/>
        </w:numPr>
      </w:pPr>
      <w:r>
        <w:t>Jednání valné hromady řídí zvolený předsedající člen ( starosta )</w:t>
      </w:r>
    </w:p>
    <w:p w14:paraId="1F25F4BD" w14:textId="77777777" w:rsidR="00113A8D" w:rsidRDefault="00113A8D" w:rsidP="00113A8D">
      <w:pPr>
        <w:pStyle w:val="Odstavecseseznamem"/>
        <w:numPr>
          <w:ilvl w:val="0"/>
          <w:numId w:val="1"/>
        </w:numPr>
      </w:pPr>
      <w:r>
        <w:t xml:space="preserve">Jednání se řídí programem uvedeným na pozvánce </w:t>
      </w:r>
    </w:p>
    <w:p w14:paraId="0E2AB621" w14:textId="77777777" w:rsidR="00113A8D" w:rsidRDefault="00113A8D" w:rsidP="00113A8D">
      <w:pPr>
        <w:pStyle w:val="Odstavecseseznamem"/>
        <w:numPr>
          <w:ilvl w:val="0"/>
          <w:numId w:val="1"/>
        </w:numPr>
      </w:pPr>
      <w:r>
        <w:t>O zařazení dalšího bodu programu na jednání rozhoduje VH . Aby byl do programu takový bod zařazen musí být schválen všemi přítomnými členy ( § 22 odst. 2 )</w:t>
      </w:r>
    </w:p>
    <w:p w14:paraId="1799BDB3" w14:textId="77777777" w:rsidR="00113A8D" w:rsidRDefault="00113A8D" w:rsidP="00113A8D">
      <w:pPr>
        <w:pStyle w:val="Odstavecseseznamem"/>
        <w:numPr>
          <w:ilvl w:val="0"/>
          <w:numId w:val="1"/>
        </w:numPr>
      </w:pPr>
      <w:r>
        <w:t>O návrzích se hlasuje veřejně. Nejprve se hlasuje o předloženém návrhu. O protinávrhu se nehlasuje, jestliže byl původní návrh potřebnou většinou hlasů přijat.</w:t>
      </w:r>
    </w:p>
    <w:p w14:paraId="000F27DD" w14:textId="77777777" w:rsidR="00113A8D" w:rsidRDefault="00113A8D" w:rsidP="00113A8D">
      <w:pPr>
        <w:pStyle w:val="Odstavecseseznamem"/>
        <w:numPr>
          <w:ilvl w:val="0"/>
          <w:numId w:val="1"/>
        </w:numPr>
      </w:pPr>
      <w:r>
        <w:t>Tajný způsob hlasování se užije v tom případě, jestliže se na tomto způsobu usnesou 2/3 všech přítomných hlasů.</w:t>
      </w:r>
    </w:p>
    <w:p w14:paraId="607906BA" w14:textId="77777777" w:rsidR="00113A8D" w:rsidRDefault="0036328A" w:rsidP="00113A8D">
      <w:pPr>
        <w:pStyle w:val="Odstavecseseznamem"/>
        <w:numPr>
          <w:ilvl w:val="0"/>
          <w:numId w:val="1"/>
        </w:numPr>
      </w:pPr>
      <w:r>
        <w:t>Po každém hlasování předsedající oznámí zda byl nebo nebyl předložený návrh přijat a kolika hlasy.</w:t>
      </w:r>
    </w:p>
    <w:p w14:paraId="1E03E551" w14:textId="77777777" w:rsidR="0036328A" w:rsidRDefault="0036328A" w:rsidP="0036328A">
      <w:pPr>
        <w:pStyle w:val="Odstavecseseznamem"/>
      </w:pPr>
    </w:p>
    <w:p w14:paraId="16810A14" w14:textId="77777777" w:rsidR="0036328A" w:rsidRDefault="0036328A" w:rsidP="0036328A"/>
    <w:p w14:paraId="6F6C56D6" w14:textId="77777777" w:rsidR="0036328A" w:rsidRDefault="0036328A" w:rsidP="0036328A"/>
    <w:p w14:paraId="2A4C4B13" w14:textId="77777777" w:rsidR="0036328A" w:rsidRDefault="0036328A" w:rsidP="0036328A"/>
    <w:p w14:paraId="4BE8F124" w14:textId="77777777" w:rsidR="0036328A" w:rsidRDefault="0036328A" w:rsidP="0036328A"/>
    <w:p w14:paraId="4277D8BB" w14:textId="77777777" w:rsidR="0036328A" w:rsidRDefault="0036328A" w:rsidP="0036328A"/>
    <w:p w14:paraId="0AC251EF" w14:textId="77777777" w:rsidR="0036328A" w:rsidRDefault="0036328A" w:rsidP="0036328A"/>
    <w:p w14:paraId="5BCDE2B0" w14:textId="77777777" w:rsidR="0036328A" w:rsidRDefault="0036328A" w:rsidP="0036328A"/>
    <w:p w14:paraId="047E61DE" w14:textId="77777777" w:rsidR="0036328A" w:rsidRDefault="0036328A" w:rsidP="0036328A">
      <w:r>
        <w:t xml:space="preserve">                                                                                                                              Jiří Vávra MUDr.</w:t>
      </w:r>
    </w:p>
    <w:p w14:paraId="7F7D32A6" w14:textId="77777777" w:rsidR="0036328A" w:rsidRDefault="0036328A" w:rsidP="0036328A">
      <w:r>
        <w:t xml:space="preserve">                                                                                                                        Honební místostarosta</w:t>
      </w:r>
    </w:p>
    <w:p w14:paraId="010D0292" w14:textId="77777777" w:rsidR="0036328A" w:rsidRDefault="0036328A" w:rsidP="0036328A">
      <w:r>
        <w:t xml:space="preserve">                                                                </w:t>
      </w:r>
    </w:p>
    <w:p w14:paraId="6B283CAE" w14:textId="77777777" w:rsidR="0036328A" w:rsidRDefault="0036328A" w:rsidP="0036328A">
      <w:r>
        <w:t xml:space="preserve">                                                                                                       …………………………………………………………………..</w:t>
      </w:r>
    </w:p>
    <w:p w14:paraId="01ACCE69" w14:textId="77777777" w:rsidR="0036328A" w:rsidRDefault="0036328A" w:rsidP="0036328A"/>
    <w:p w14:paraId="5D774013" w14:textId="77777777" w:rsidR="0036328A" w:rsidRDefault="0036328A" w:rsidP="0036328A">
      <w:r>
        <w:t>Schváleno valnou hromadou dne :  27.8.2022</w:t>
      </w:r>
    </w:p>
    <w:sectPr w:rsidR="0036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197E"/>
    <w:multiLevelType w:val="hybridMultilevel"/>
    <w:tmpl w:val="0FEAC7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0B"/>
    <w:rsid w:val="00113A8D"/>
    <w:rsid w:val="0036328A"/>
    <w:rsid w:val="0038660B"/>
    <w:rsid w:val="007A5E30"/>
    <w:rsid w:val="007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14CE"/>
  <w15:chartTrackingRefBased/>
  <w15:docId w15:val="{E8EC3C81-B5B2-430E-9FB3-1AAEB8B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Vosáhlo Michal</dc:creator>
  <cp:keywords/>
  <dc:description/>
  <cp:lastModifiedBy>Vosáhlo Michal</cp:lastModifiedBy>
  <cp:revision>4</cp:revision>
  <dcterms:created xsi:type="dcterms:W3CDTF">2022-06-14T06:20:00Z</dcterms:created>
  <dcterms:modified xsi:type="dcterms:W3CDTF">2022-07-12T08:56:00Z</dcterms:modified>
</cp:coreProperties>
</file>