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01"/>
        <w:gridCol w:w="5788"/>
        <w:gridCol w:w="64"/>
      </w:tblGrid>
      <w:tr w:rsidR="00337E29" w:rsidRPr="00337E29" w:rsidTr="00B53300">
        <w:trPr>
          <w:gridAfter w:val="1"/>
          <w:wAfter w:w="64" w:type="dxa"/>
          <w:trHeight w:val="176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29" w:rsidRPr="00337E29" w:rsidRDefault="00B53300" w:rsidP="00270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-758825</wp:posOffset>
                  </wp:positionV>
                  <wp:extent cx="828675" cy="1066800"/>
                  <wp:effectExtent l="0" t="0" r="0" b="0"/>
                  <wp:wrapNone/>
                  <wp:docPr id="6" name="Obrázek 6" descr="znak_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znak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8"/>
            </w:tblGrid>
            <w:tr w:rsidR="00337E29" w:rsidRPr="00337E29" w:rsidTr="00B53300">
              <w:trPr>
                <w:trHeight w:val="271"/>
                <w:tblCellSpacing w:w="0" w:type="dxa"/>
              </w:trPr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7E29" w:rsidRPr="00337E29" w:rsidRDefault="00337E29" w:rsidP="00270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337E29" w:rsidRPr="00261A72" w:rsidRDefault="00337E29" w:rsidP="00270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B53300">
            <w:pPr>
              <w:spacing w:after="0" w:line="240" w:lineRule="auto"/>
              <w:ind w:left="-495" w:firstLine="141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  <w:r w:rsidRPr="00337E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 xml:space="preserve">Prohlášení plátce poplatku za </w:t>
            </w:r>
            <w:r w:rsidR="00F418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 xml:space="preserve">sběr a </w:t>
            </w:r>
            <w:r w:rsidR="00445E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>svoz bioodpadu</w:t>
            </w:r>
          </w:p>
        </w:tc>
      </w:tr>
      <w:tr w:rsidR="00337E29" w:rsidRPr="00337E29" w:rsidTr="00B53300">
        <w:trPr>
          <w:gridAfter w:val="1"/>
          <w:wAfter w:w="64" w:type="dxa"/>
          <w:trHeight w:val="2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7E29" w:rsidRPr="00337E29" w:rsidTr="00B53300">
        <w:trPr>
          <w:gridAfter w:val="1"/>
          <w:wAfter w:w="64" w:type="dxa"/>
          <w:trHeight w:val="27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37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Plátce poplatku </w:t>
            </w:r>
          </w:p>
        </w:tc>
        <w:tc>
          <w:tcPr>
            <w:tcW w:w="5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29" w:rsidRPr="00337E29" w:rsidRDefault="00880288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6" type="#_x0000_t202" style="position:absolute;margin-left:14.25pt;margin-top:9pt;width:23.25pt;height:9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" filled="f" stroked="f">
                  <v:textbox style="mso-fit-shape-to-text:t"/>
                </v:shape>
              </w:pict>
            </w:r>
          </w:p>
        </w:tc>
      </w:tr>
      <w:tr w:rsidR="00337E29" w:rsidRPr="00337E29" w:rsidTr="00B53300">
        <w:trPr>
          <w:gridAfter w:val="1"/>
          <w:wAfter w:w="64" w:type="dxa"/>
          <w:trHeight w:val="27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7E29" w:rsidRPr="00337E29" w:rsidTr="00B53300">
        <w:trPr>
          <w:gridAfter w:val="1"/>
          <w:wAfter w:w="64" w:type="dxa"/>
          <w:trHeight w:val="3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E29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příjmení/název: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E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37E29" w:rsidRPr="00337E29" w:rsidTr="00B53300">
        <w:trPr>
          <w:gridAfter w:val="1"/>
          <w:wAfter w:w="64" w:type="dxa"/>
          <w:trHeight w:val="3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B53300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Rodné číslo/IČO:*</w:t>
            </w:r>
          </w:p>
        </w:tc>
        <w:tc>
          <w:tcPr>
            <w:tcW w:w="5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E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37E29" w:rsidRPr="00337E29" w:rsidTr="00B53300">
        <w:trPr>
          <w:gridAfter w:val="1"/>
          <w:wAfter w:w="64" w:type="dxa"/>
          <w:trHeight w:val="3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E29">
              <w:rPr>
                <w:rFonts w:ascii="Calibri" w:eastAsia="Times New Roman" w:hAnsi="Calibri" w:cs="Times New Roman"/>
                <w:color w:val="000000"/>
                <w:lang w:eastAsia="cs-CZ"/>
              </w:rPr>
              <w:t>Adresa TP/sídlo:</w:t>
            </w:r>
          </w:p>
        </w:tc>
        <w:tc>
          <w:tcPr>
            <w:tcW w:w="5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E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37E29" w:rsidRPr="00337E29" w:rsidTr="00B53300">
        <w:trPr>
          <w:gridAfter w:val="1"/>
          <w:wAfter w:w="64" w:type="dxa"/>
          <w:trHeight w:val="3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B53300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spojení:*</w:t>
            </w:r>
          </w:p>
        </w:tc>
        <w:tc>
          <w:tcPr>
            <w:tcW w:w="5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E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37E29" w:rsidRPr="00337E29" w:rsidTr="00B53300">
        <w:trPr>
          <w:gridAfter w:val="1"/>
          <w:wAfter w:w="64" w:type="dxa"/>
          <w:trHeight w:val="3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E29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5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E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37E29" w:rsidRPr="00337E29" w:rsidTr="00B53300">
        <w:trPr>
          <w:gridAfter w:val="1"/>
          <w:wAfter w:w="64" w:type="dxa"/>
          <w:trHeight w:val="3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B53300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 w:rsidR="00337E29" w:rsidRPr="00337E29">
              <w:rPr>
                <w:rFonts w:ascii="Calibri" w:eastAsia="Times New Roman" w:hAnsi="Calibri" w:cs="Times New Roman"/>
                <w:color w:val="000000"/>
                <w:lang w:eastAsia="cs-CZ"/>
              </w:rPr>
              <w:t>mail:</w:t>
            </w:r>
          </w:p>
        </w:tc>
        <w:tc>
          <w:tcPr>
            <w:tcW w:w="5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E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37E29" w:rsidRPr="00337E29" w:rsidTr="00B53300">
        <w:trPr>
          <w:gridAfter w:val="1"/>
          <w:wAfter w:w="64" w:type="dxa"/>
          <w:trHeight w:val="3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E29">
              <w:rPr>
                <w:rFonts w:ascii="Calibri" w:eastAsia="Times New Roman" w:hAnsi="Calibri" w:cs="Times New Roman"/>
                <w:color w:val="000000"/>
                <w:lang w:eastAsia="cs-CZ"/>
              </w:rPr>
              <w:t>Doručovací adresa:</w:t>
            </w:r>
          </w:p>
        </w:tc>
        <w:tc>
          <w:tcPr>
            <w:tcW w:w="5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E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37E29" w:rsidRPr="00337E29" w:rsidTr="00B53300">
        <w:trPr>
          <w:gridAfter w:val="1"/>
          <w:wAfter w:w="64" w:type="dxa"/>
          <w:trHeight w:val="265"/>
        </w:trPr>
        <w:tc>
          <w:tcPr>
            <w:tcW w:w="2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37E29" w:rsidRPr="00337E29" w:rsidRDefault="00337E29" w:rsidP="00B53300">
            <w:pPr>
              <w:spacing w:after="0" w:line="240" w:lineRule="auto"/>
              <w:ind w:right="-1213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37E29" w:rsidRPr="00337E29" w:rsidTr="00B53300">
        <w:trPr>
          <w:gridAfter w:val="1"/>
          <w:wAfter w:w="64" w:type="dxa"/>
          <w:trHeight w:val="27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37E29" w:rsidRPr="00337E29" w:rsidTr="00B53300">
        <w:trPr>
          <w:trHeight w:val="239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445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37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Adresa </w:t>
            </w:r>
            <w:r w:rsidR="00445E8D" w:rsidRPr="00337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nemovitosti, za</w:t>
            </w:r>
            <w:r w:rsidR="00445E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kterou je poplatek</w:t>
            </w:r>
            <w:r w:rsidRPr="00337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hrazen:</w:t>
            </w:r>
          </w:p>
        </w:tc>
      </w:tr>
      <w:tr w:rsidR="00337E29" w:rsidRPr="00337E29" w:rsidTr="00B53300">
        <w:trPr>
          <w:trHeight w:val="239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7E29" w:rsidRPr="00337E29" w:rsidTr="00B53300">
        <w:trPr>
          <w:trHeight w:val="345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B53300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Druh</w:t>
            </w:r>
            <w:r w:rsidR="00337E29" w:rsidRPr="00337E2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nemovitosti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E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37E29" w:rsidRPr="00337E29" w:rsidTr="00B53300">
        <w:trPr>
          <w:trHeight w:val="365"/>
        </w:trPr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B53300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  <w:r w:rsidR="00337E29" w:rsidRPr="00337E29">
              <w:rPr>
                <w:rFonts w:ascii="Calibri" w:eastAsia="Times New Roman" w:hAnsi="Calibri" w:cs="Times New Roman"/>
                <w:color w:val="000000"/>
                <w:lang w:eastAsia="cs-CZ"/>
              </w:rPr>
              <w:t>lice, číslo popisné, obec</w:t>
            </w:r>
          </w:p>
        </w:tc>
        <w:tc>
          <w:tcPr>
            <w:tcW w:w="5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29" w:rsidRPr="00337E29" w:rsidRDefault="00337E29" w:rsidP="0033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E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53300" w:rsidRDefault="00B53300" w:rsidP="00577408">
      <w:pPr>
        <w:rPr>
          <w:rFonts w:ascii="Arial" w:hAnsi="Arial" w:cs="Arial"/>
          <w:bCs/>
          <w:iCs/>
          <w:sz w:val="18"/>
          <w:szCs w:val="20"/>
          <w:shd w:val="clear" w:color="auto" w:fill="FFFFFF"/>
        </w:rPr>
      </w:pPr>
      <w:r w:rsidRPr="00B53300">
        <w:rPr>
          <w:sz w:val="20"/>
        </w:rPr>
        <w:t xml:space="preserve">* údaje požadované dle zákona 280 Daňový řád </w:t>
      </w:r>
      <w:r w:rsidRPr="00B53300">
        <w:rPr>
          <w:rFonts w:ascii="Arial" w:hAnsi="Arial" w:cs="Arial"/>
          <w:bCs/>
          <w:iCs/>
          <w:sz w:val="18"/>
          <w:szCs w:val="20"/>
          <w:shd w:val="clear" w:color="auto" w:fill="FFFFFF"/>
        </w:rPr>
        <w:t>§127 odst. 1</w:t>
      </w:r>
    </w:p>
    <w:p w:rsidR="00577408" w:rsidRPr="00577408" w:rsidRDefault="00577408" w:rsidP="00577408">
      <w:pPr>
        <w:rPr>
          <w:sz w:val="20"/>
        </w:rPr>
      </w:pPr>
    </w:p>
    <w:p w:rsidR="00337E29" w:rsidRPr="00337E29" w:rsidRDefault="00337E29" w:rsidP="0057740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  <w:r w:rsidRPr="00337E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Údaje o počtu sběrných nádob pro nemovitost</w:t>
      </w:r>
    </w:p>
    <w:p w:rsidR="00B53300" w:rsidRPr="00B53300" w:rsidRDefault="00B53300" w:rsidP="00BF0F7B">
      <w:pPr>
        <w:jc w:val="center"/>
        <w:rPr>
          <w:b/>
          <w:sz w:val="24"/>
        </w:rPr>
      </w:pPr>
      <w:r w:rsidRPr="00B53300">
        <w:rPr>
          <w:b/>
          <w:sz w:val="24"/>
        </w:rPr>
        <w:t>(březen až listopad)</w:t>
      </w:r>
    </w:p>
    <w:p w:rsidR="00337E29" w:rsidRDefault="00BF0F7B" w:rsidP="00BF0F7B">
      <w:pPr>
        <w:jc w:val="center"/>
      </w:pPr>
      <w:r>
        <w:t>Vyberte a doplňte požadovaný počet nádob</w:t>
      </w:r>
      <w:r w:rsidR="00577408">
        <w:t xml:space="preserve"> a frekvenci svozu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738"/>
        <w:gridCol w:w="2738"/>
      </w:tblGrid>
      <w:tr w:rsidR="00445E8D" w:rsidTr="00577408">
        <w:trPr>
          <w:trHeight w:val="512"/>
          <w:jc w:val="center"/>
        </w:trPr>
        <w:tc>
          <w:tcPr>
            <w:tcW w:w="2738" w:type="dxa"/>
          </w:tcPr>
          <w:p w:rsidR="00445E8D" w:rsidRPr="00337E29" w:rsidRDefault="00B53300" w:rsidP="00445E8D">
            <w:pPr>
              <w:rPr>
                <w:sz w:val="20"/>
                <w:szCs w:val="20"/>
              </w:rPr>
            </w:pPr>
            <w:r w:rsidRPr="004F30D5">
              <w:rPr>
                <w:szCs w:val="20"/>
              </w:rPr>
              <w:t xml:space="preserve">Objem sběrné nádoby </w:t>
            </w:r>
          </w:p>
        </w:tc>
        <w:tc>
          <w:tcPr>
            <w:tcW w:w="2738" w:type="dxa"/>
          </w:tcPr>
          <w:p w:rsidR="00577408" w:rsidRDefault="00B53300">
            <w:r>
              <w:t>Počet nádob</w:t>
            </w:r>
          </w:p>
          <w:p w:rsidR="00445E8D" w:rsidRDefault="00445E8D"/>
        </w:tc>
      </w:tr>
      <w:tr w:rsidR="00445E8D" w:rsidTr="00577408">
        <w:trPr>
          <w:trHeight w:val="368"/>
          <w:jc w:val="center"/>
        </w:trPr>
        <w:tc>
          <w:tcPr>
            <w:tcW w:w="2738" w:type="dxa"/>
          </w:tcPr>
          <w:p w:rsidR="00445E8D" w:rsidRDefault="00445E8D">
            <w:r>
              <w:t>120 l</w:t>
            </w:r>
          </w:p>
        </w:tc>
        <w:tc>
          <w:tcPr>
            <w:tcW w:w="2738" w:type="dxa"/>
          </w:tcPr>
          <w:p w:rsidR="00445E8D" w:rsidRDefault="00445E8D"/>
        </w:tc>
      </w:tr>
      <w:tr w:rsidR="00445E8D" w:rsidTr="00577408">
        <w:trPr>
          <w:trHeight w:val="358"/>
          <w:jc w:val="center"/>
        </w:trPr>
        <w:tc>
          <w:tcPr>
            <w:tcW w:w="2738" w:type="dxa"/>
          </w:tcPr>
          <w:p w:rsidR="00445E8D" w:rsidRDefault="00445E8D">
            <w:r>
              <w:t>240 l</w:t>
            </w:r>
          </w:p>
        </w:tc>
        <w:tc>
          <w:tcPr>
            <w:tcW w:w="2738" w:type="dxa"/>
          </w:tcPr>
          <w:p w:rsidR="00445E8D" w:rsidRDefault="00445E8D"/>
        </w:tc>
      </w:tr>
      <w:tr w:rsidR="00445E8D" w:rsidTr="00577408">
        <w:trPr>
          <w:trHeight w:val="368"/>
          <w:jc w:val="center"/>
        </w:trPr>
        <w:tc>
          <w:tcPr>
            <w:tcW w:w="2738" w:type="dxa"/>
          </w:tcPr>
          <w:p w:rsidR="00445E8D" w:rsidRDefault="00445E8D">
            <w:r>
              <w:t>750 l</w:t>
            </w:r>
          </w:p>
        </w:tc>
        <w:tc>
          <w:tcPr>
            <w:tcW w:w="2738" w:type="dxa"/>
          </w:tcPr>
          <w:p w:rsidR="00445E8D" w:rsidRDefault="00445E8D"/>
        </w:tc>
      </w:tr>
      <w:tr w:rsidR="00577408" w:rsidTr="00577408">
        <w:trPr>
          <w:trHeight w:val="368"/>
          <w:jc w:val="center"/>
        </w:trPr>
        <w:tc>
          <w:tcPr>
            <w:tcW w:w="2738" w:type="dxa"/>
          </w:tcPr>
          <w:p w:rsidR="00577408" w:rsidRDefault="00577408">
            <w:r>
              <w:t>1100 l</w:t>
            </w:r>
          </w:p>
        </w:tc>
        <w:tc>
          <w:tcPr>
            <w:tcW w:w="2738" w:type="dxa"/>
          </w:tcPr>
          <w:p w:rsidR="00577408" w:rsidRDefault="00577408"/>
        </w:tc>
      </w:tr>
      <w:tr w:rsidR="00577408" w:rsidTr="00577408">
        <w:trPr>
          <w:trHeight w:val="368"/>
          <w:jc w:val="center"/>
        </w:trPr>
        <w:tc>
          <w:tcPr>
            <w:tcW w:w="2738" w:type="dxa"/>
            <w:tcBorders>
              <w:bottom w:val="single" w:sz="4" w:space="0" w:color="auto"/>
            </w:tcBorders>
          </w:tcPr>
          <w:p w:rsidR="00577408" w:rsidRDefault="00577408">
            <w:r>
              <w:t>Preferovaná frekvence svozu*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577408" w:rsidRDefault="00577408"/>
        </w:tc>
      </w:tr>
    </w:tbl>
    <w:p w:rsidR="00337E29" w:rsidRPr="00880288" w:rsidRDefault="00577408" w:rsidP="00445E8D">
      <w:pPr>
        <w:rPr>
          <w:sz w:val="20"/>
          <w:szCs w:val="18"/>
        </w:rPr>
      </w:pPr>
      <w:r w:rsidRPr="00880288">
        <w:rPr>
          <w:sz w:val="20"/>
          <w:szCs w:val="18"/>
        </w:rPr>
        <w:t xml:space="preserve">*Frekvence svozu </w:t>
      </w:r>
      <w:r w:rsidR="00880288">
        <w:rPr>
          <w:sz w:val="20"/>
          <w:szCs w:val="18"/>
        </w:rPr>
        <w:t>musí být jednotná a proto se</w:t>
      </w:r>
      <w:bookmarkStart w:id="0" w:name="_GoBack"/>
      <w:bookmarkEnd w:id="0"/>
      <w:r w:rsidRPr="00880288">
        <w:rPr>
          <w:sz w:val="20"/>
          <w:szCs w:val="18"/>
        </w:rPr>
        <w:t xml:space="preserve"> zvolí podle většinové volby poplatníků. </w:t>
      </w:r>
    </w:p>
    <w:p w:rsidR="00B53300" w:rsidRDefault="00B53300" w:rsidP="00080B3C">
      <w:pPr>
        <w:jc w:val="both"/>
        <w:rPr>
          <w:sz w:val="24"/>
          <w:szCs w:val="24"/>
        </w:rPr>
      </w:pPr>
    </w:p>
    <w:p w:rsidR="00577408" w:rsidRDefault="00577408" w:rsidP="00577408">
      <w:pPr>
        <w:ind w:left="-142"/>
        <w:jc w:val="both"/>
        <w:rPr>
          <w:szCs w:val="24"/>
        </w:rPr>
      </w:pPr>
    </w:p>
    <w:p w:rsidR="00577408" w:rsidRDefault="00445E8D" w:rsidP="00577408">
      <w:pPr>
        <w:ind w:left="-142"/>
        <w:jc w:val="both"/>
        <w:rPr>
          <w:szCs w:val="24"/>
        </w:rPr>
      </w:pPr>
      <w:r w:rsidRPr="00577408">
        <w:rPr>
          <w:szCs w:val="24"/>
        </w:rPr>
        <w:t xml:space="preserve">Poplatník má ve výpůjčce </w:t>
      </w:r>
      <w:r w:rsidR="004F30D5" w:rsidRPr="00577408">
        <w:rPr>
          <w:szCs w:val="24"/>
        </w:rPr>
        <w:t xml:space="preserve">             popelnici/e                          l. V případě</w:t>
      </w:r>
      <w:r w:rsidRPr="00577408">
        <w:rPr>
          <w:szCs w:val="24"/>
        </w:rPr>
        <w:t xml:space="preserve"> poškození je poplatník povinen škodu nah</w:t>
      </w:r>
      <w:r w:rsidR="00B53300" w:rsidRPr="00577408">
        <w:rPr>
          <w:szCs w:val="24"/>
        </w:rPr>
        <w:t>lásit a uhradit v plné výši cenu</w:t>
      </w:r>
      <w:r w:rsidRPr="00577408">
        <w:rPr>
          <w:szCs w:val="24"/>
        </w:rPr>
        <w:t xml:space="preserve"> popelnice. V případě ukončení poplatkové povinnosti, je poplatník povinen vypůjčenou popelnici v nepoškozeném stavu vrátit.</w:t>
      </w:r>
    </w:p>
    <w:p w:rsidR="00577408" w:rsidRDefault="00577408" w:rsidP="00577408">
      <w:pPr>
        <w:ind w:left="-142"/>
        <w:jc w:val="both"/>
        <w:rPr>
          <w:szCs w:val="24"/>
        </w:rPr>
      </w:pPr>
    </w:p>
    <w:p w:rsidR="00445E8D" w:rsidRPr="00577408" w:rsidRDefault="00577408" w:rsidP="00577408">
      <w:pPr>
        <w:ind w:left="-142"/>
        <w:jc w:val="both"/>
        <w:rPr>
          <w:szCs w:val="24"/>
        </w:rPr>
      </w:pPr>
      <w:r>
        <w:rPr>
          <w:szCs w:val="24"/>
        </w:rPr>
        <w:t>Datum a p</w:t>
      </w:r>
      <w:r w:rsidR="00080B3C" w:rsidRPr="00577408">
        <w:rPr>
          <w:szCs w:val="24"/>
        </w:rPr>
        <w:t>odpis:</w:t>
      </w:r>
    </w:p>
    <w:sectPr w:rsidR="00445E8D" w:rsidRPr="00577408" w:rsidSect="00577408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75F6"/>
    <w:multiLevelType w:val="hybridMultilevel"/>
    <w:tmpl w:val="8AA09EA2"/>
    <w:lvl w:ilvl="0" w:tplc="0C54613A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22CA"/>
    <w:multiLevelType w:val="hybridMultilevel"/>
    <w:tmpl w:val="0616EC92"/>
    <w:lvl w:ilvl="0" w:tplc="DC6C9582">
      <w:start w:val="7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3A6C"/>
    <w:multiLevelType w:val="hybridMultilevel"/>
    <w:tmpl w:val="A34898AA"/>
    <w:lvl w:ilvl="0" w:tplc="F6F47158">
      <w:start w:val="7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927DA"/>
    <w:multiLevelType w:val="hybridMultilevel"/>
    <w:tmpl w:val="B43A9A0A"/>
    <w:lvl w:ilvl="0" w:tplc="07D00720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7E29"/>
    <w:rsid w:val="00080B3C"/>
    <w:rsid w:val="00261A72"/>
    <w:rsid w:val="0027007E"/>
    <w:rsid w:val="00337E29"/>
    <w:rsid w:val="004452D3"/>
    <w:rsid w:val="00445E8D"/>
    <w:rsid w:val="004F30D5"/>
    <w:rsid w:val="0053477B"/>
    <w:rsid w:val="00577408"/>
    <w:rsid w:val="006925CF"/>
    <w:rsid w:val="00717FA4"/>
    <w:rsid w:val="00726927"/>
    <w:rsid w:val="00785F90"/>
    <w:rsid w:val="007A7866"/>
    <w:rsid w:val="00841333"/>
    <w:rsid w:val="00880288"/>
    <w:rsid w:val="008E3DF9"/>
    <w:rsid w:val="009C5E91"/>
    <w:rsid w:val="00B53300"/>
    <w:rsid w:val="00BF0F7B"/>
    <w:rsid w:val="00BF27C3"/>
    <w:rsid w:val="00C70F9D"/>
    <w:rsid w:val="00CB71E4"/>
    <w:rsid w:val="00D5077C"/>
    <w:rsid w:val="00DB6176"/>
    <w:rsid w:val="00F4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BF4C9A-10BE-4DB9-B45E-A0C7AA8B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D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F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Uzivatel</cp:lastModifiedBy>
  <cp:revision>7</cp:revision>
  <cp:lastPrinted>2020-01-14T08:56:00Z</cp:lastPrinted>
  <dcterms:created xsi:type="dcterms:W3CDTF">2020-01-14T08:01:00Z</dcterms:created>
  <dcterms:modified xsi:type="dcterms:W3CDTF">2021-12-21T12:51:00Z</dcterms:modified>
</cp:coreProperties>
</file>